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48EB" w14:textId="27AC2906" w:rsidR="004D6387" w:rsidRPr="00B25CDB" w:rsidRDefault="003C1708">
      <w:pPr>
        <w:rPr>
          <w:b/>
          <w:color w:val="000000" w:themeColor="text1"/>
        </w:rPr>
      </w:pPr>
      <w:bookmarkStart w:id="0" w:name="_Hlk528075499"/>
      <w:bookmarkStart w:id="1" w:name="_GoBack"/>
      <w:bookmarkEnd w:id="1"/>
      <w:r>
        <w:rPr>
          <w:b/>
          <w:color w:val="000000" w:themeColor="text1"/>
        </w:rPr>
        <w:t xml:space="preserve">GEF 7 </w:t>
      </w:r>
      <w:r w:rsidR="007363CF" w:rsidRPr="00B25CDB">
        <w:rPr>
          <w:b/>
          <w:color w:val="000000" w:themeColor="text1"/>
        </w:rPr>
        <w:t>TAXONOMY</w:t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D61BC5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 xml:space="preserve">Annex </w:t>
      </w:r>
      <w:r w:rsidR="00EC5D8E" w:rsidRPr="00B25CDB">
        <w:rPr>
          <w:b/>
          <w:color w:val="000000" w:themeColor="text1"/>
        </w:rPr>
        <w:t>C</w:t>
      </w:r>
    </w:p>
    <w:p w14:paraId="235E54F0" w14:textId="29B32607" w:rsidR="007363CF" w:rsidRPr="00B25CDB" w:rsidRDefault="006F176C">
      <w:pPr>
        <w:rPr>
          <w:color w:val="000000" w:themeColor="text1"/>
        </w:rPr>
      </w:pPr>
      <w:r w:rsidRPr="00B25CDB">
        <w:rPr>
          <w:color w:val="000000" w:themeColor="text1"/>
        </w:rPr>
        <w:t xml:space="preserve">Please identify the taxonomic information required in </w:t>
      </w:r>
      <w:r w:rsidR="00EC5D8E" w:rsidRPr="00B25CDB">
        <w:rPr>
          <w:color w:val="000000" w:themeColor="text1"/>
        </w:rPr>
        <w:t>Part I, Item G</w:t>
      </w:r>
      <w:r w:rsidRPr="00B25CDB">
        <w:rPr>
          <w:color w:val="000000" w:themeColor="text1"/>
        </w:rPr>
        <w:t xml:space="preserve"> by ticking the most relevant keywords/ topics/themes that best describe the project.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2127"/>
        <w:gridCol w:w="2739"/>
        <w:gridCol w:w="2645"/>
      </w:tblGrid>
      <w:tr w:rsidR="001201C6" w:rsidRPr="00B25CDB" w14:paraId="189B4DC1" w14:textId="77777777" w:rsidTr="00170096">
        <w:trPr>
          <w:trHeight w:val="68"/>
        </w:trPr>
        <w:tc>
          <w:tcPr>
            <w:tcW w:w="988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4ED2E7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A1B61D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78474C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F7FE42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4</w:t>
            </w:r>
          </w:p>
        </w:tc>
      </w:tr>
      <w:tr w:rsidR="001201C6" w:rsidRPr="00B25CDB" w14:paraId="6D9B1670" w14:textId="77777777" w:rsidTr="00170096">
        <w:trPr>
          <w:trHeight w:val="51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B37E" w14:textId="449F3684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Influencing models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C1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55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75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DBFCEF3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CA3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7BD0" w14:textId="5D019DBA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Transform policy and regulatory environments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57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34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BF1E50C" w14:textId="77777777" w:rsidTr="00170096">
        <w:trPr>
          <w:trHeight w:val="38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50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D877" w14:textId="63031458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Strengthen institutional capacity and decision-making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37D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923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ED5D606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3B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B9A" w14:textId="417EC05A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Convene multi-stakeholder alliances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EA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97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35DC472" w14:textId="77777777" w:rsidTr="00170096">
        <w:trPr>
          <w:trHeight w:val="32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6D6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433" w14:textId="1D4B10FA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Demonstrate innovative approaches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C1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CA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F12731F" w14:textId="77777777" w:rsidTr="00170096">
        <w:trPr>
          <w:trHeight w:val="30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9E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1EA" w14:textId="43842640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Deploy innovative financial instruments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4F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3C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136DC3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8B8" w14:textId="05CAC967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C09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3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C12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0720FF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B2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F881" w14:textId="46D81FF9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Indigenous Peoples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34E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7D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E236709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D0E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1FE" w14:textId="588EAC82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49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A5C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0FD4D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C9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F6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7DC0" w14:textId="03EBE14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Capital providers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0D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043B4A7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D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C8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1FFB" w14:textId="7C1A9AEE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intermediaries and market facilitators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86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079152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1E7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C2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3EE0" w14:textId="0F5B2C9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Large corporations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24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99B3F2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32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6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E7E1" w14:textId="75D18F4C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843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27CA65E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F2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2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274" w14:textId="7B773410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Individuals/Entrepreneurs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7C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920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E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483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490E156" w14:textId="1B198D7B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Non-Grant Pilot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700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D7B5A0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16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0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B556F99" w14:textId="142FA8B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Project Reflow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286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855F3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A6D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9A7F" w14:textId="3B7A6CC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9A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CE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984F52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DAF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E7C" w14:textId="1C6D8DFA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Local Communities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2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04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91E3E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95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BD4" w14:textId="77A8630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Civil Society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98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D68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34E136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100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6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490C" w14:textId="4DD061A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Community Based Organization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44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C308A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42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D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B0B7" w14:textId="428192D6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Non-Governmental Organization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52F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2F618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4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4D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142" w14:textId="73C807B4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Academia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8C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A0CE5CD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C42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322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901" w14:textId="7651A7A3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Trade Unions and Workers Unions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F5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A78AAF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BB5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371" w14:textId="345C1E0A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Type of Engagement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1E4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6A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EE6508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491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3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4816" w14:textId="0D47A1B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Information Dissemination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4FC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67E8FE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4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171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E33" w14:textId="4318AD7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Partnership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715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57DE1F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53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3C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134" w14:textId="5AF18C2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Consultation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92B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854C08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A9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A4B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B382" w14:textId="0F14C9F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07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839E0" w:rsidRPr="00B25CDB" w14:paraId="1CDCC1E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B79A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0FF" w14:textId="628F1051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Communications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68DE" w14:textId="4D57BC41" w:rsidR="00B839E0" w:rsidRPr="00B25CDB" w:rsidRDefault="00B839E0" w:rsidP="007363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001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39466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6F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F2D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753" w14:textId="1A77B465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9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B87EC94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3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C83A" w14:textId="099A088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1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AAAE8A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8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4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B58" w14:textId="249CE68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Public Campaigns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667BED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4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7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B30" w14:textId="38B4845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Behavior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CB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4C377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DC1" w14:textId="5A4CD6A8" w:rsidR="00635DA6" w:rsidRPr="00B25CDB" w:rsidRDefault="00635DA6" w:rsidP="00E23198">
            <w:pPr>
              <w:spacing w:after="0" w:line="240" w:lineRule="auto"/>
              <w:ind w:left="162" w:hanging="162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Capacity, Knowledge and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C2BD" w14:textId="22DAAB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8E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E7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9EDAED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6CB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E88" w14:textId="14319D0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Enabling Activities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492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4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3C8E307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1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57E" w14:textId="0AE848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982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5B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EDC5E1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3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976" w14:textId="7160AE75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Generation and Exchange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8B7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40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F8A6DC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5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C6F" w14:textId="3E5D450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CD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4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DBF54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6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228" w14:textId="2844C9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9F88" w14:textId="25ADE69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4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A3959D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BC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3D3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D7E" w14:textId="6C851A3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Theory of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7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7933C6B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76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8D" w14:textId="12A59671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Adaptive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97F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B6C2666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5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3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EEB" w14:textId="2ABFB50D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Indicators to Measure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9C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BC1AC0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A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D61" w14:textId="7024AD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6F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5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04CDB" w14:textId="77777777" w:rsidTr="006C20A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9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A3F" w14:textId="2BE278D7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and 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DF7" w14:textId="610B2E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46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916738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CE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0B3" w14:textId="42198B3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F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A54D4F0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8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7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CD0" w14:textId="6DAD32E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F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A3D586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B6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3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721" w14:textId="60FCFD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9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89737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7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38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07D" w14:textId="085A5A1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3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FDA2F4D" w14:textId="77777777" w:rsidTr="00170096">
        <w:trPr>
          <w:trHeight w:val="35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1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C48D" w14:textId="22546151" w:rsidR="00635DA6" w:rsidRPr="00B25CDB" w:rsidRDefault="00635DA6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 Engagement Plan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9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3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0EE8FF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C65" w14:textId="68E39D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Gender Equality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6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6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DEFF8AF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5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93D3" w14:textId="02A24A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Mainstreaming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124" w14:textId="037D6A2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3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30E19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2B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6FF9" w14:textId="107FEF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5A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FA5F0F6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2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5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1D" w14:textId="00CA8F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Women groups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233F4EB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EB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6D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67A" w14:textId="2E5960F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Sex-disaggregated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62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886D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A68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3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9FB4" w14:textId="3AC52C4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Gender-sensitive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D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D7853A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39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72B6" w14:textId="5068A71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results areas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C37" w14:textId="55F1440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1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9FC3612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7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A7C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999" w14:textId="7E58E53B" w:rsidR="00635DA6" w:rsidRPr="00B25CDB" w:rsidRDefault="00635DA6" w:rsidP="00E23198">
            <w:pPr>
              <w:spacing w:after="0" w:line="240" w:lineRule="auto"/>
              <w:ind w:left="150" w:hanging="150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and control over natural resources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B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1839803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D6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3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F08" w14:textId="5EAA74A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 and leadership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E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56007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0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AE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1B9" w14:textId="5ACE0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benefits and services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F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52C759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D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FF2" w14:textId="2C2C89E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1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966F244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63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A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60E4F" w14:textId="43B46F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CE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58A82E8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8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7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A633ED" w14:textId="7C23FED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generation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F0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761209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3DB" w14:textId="68CDF32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Focal Areas/Theme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1BB" w14:textId="70BDFC4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94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4F48184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D8F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3B8" w14:textId="42B94FC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Integrated Programs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5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CA1D681" w14:textId="77777777" w:rsidTr="00170096">
        <w:trPr>
          <w:trHeight w:val="22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0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7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99F" w14:textId="3DD58AA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Commodity Supply Chains (</w:t>
            </w:r>
            <w:r w:rsidRPr="00B25CDB">
              <w:rPr>
                <w:rStyle w:val="FootnoteReference"/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footnoteReference w:id="1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Good Growth Partnership)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A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ED1200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2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96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151C" w14:textId="0B6C506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Commodities Production</w:t>
            </w:r>
          </w:p>
        </w:tc>
      </w:tr>
      <w:tr w:rsidR="00635DA6" w:rsidRPr="00B25CDB" w14:paraId="6FD59808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4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3B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38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C6C" w14:textId="47163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171E2FA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9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4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D9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00C" w14:textId="35D2CBC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Screening Tools</w:t>
            </w:r>
          </w:p>
        </w:tc>
      </w:tr>
      <w:tr w:rsidR="00635DA6" w:rsidRPr="00B25CDB" w14:paraId="221B3B07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6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D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62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EC3" w14:textId="7715529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Conservation Value Forests</w:t>
            </w:r>
          </w:p>
        </w:tc>
      </w:tr>
      <w:tr w:rsidR="00635DA6" w:rsidRPr="00B25CDB" w14:paraId="632299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E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E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1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12D9" w14:textId="13F626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Carbon Stocks Forests</w:t>
            </w:r>
          </w:p>
        </w:tc>
      </w:tr>
      <w:tr w:rsidR="00635DA6" w:rsidRPr="00B25CDB" w14:paraId="31D79077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7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EC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FE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C97" w14:textId="401568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Soybean Supply Chain</w:t>
            </w:r>
          </w:p>
        </w:tc>
      </w:tr>
      <w:tr w:rsidR="00635DA6" w:rsidRPr="00B25CDB" w14:paraId="0053721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0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41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61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E66" w14:textId="263AB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Oil Palm Supply Chain</w:t>
            </w:r>
          </w:p>
        </w:tc>
      </w:tr>
      <w:tr w:rsidR="00635DA6" w:rsidRPr="00B25CDB" w14:paraId="11C7797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F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FC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5D2A" w14:textId="575C1BD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Beef Supply Chain</w:t>
            </w:r>
          </w:p>
        </w:tc>
      </w:tr>
      <w:tr w:rsidR="00635DA6" w:rsidRPr="00B25CDB" w14:paraId="5A0B0910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23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999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F53" w14:textId="346187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43E9CB2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8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6F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E443" w14:textId="345289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Adaptive Management</w:t>
            </w:r>
          </w:p>
        </w:tc>
      </w:tr>
      <w:tr w:rsidR="00635DA6" w:rsidRPr="00B25CDB" w14:paraId="0F7CAD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6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0A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7990" w14:textId="7309369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 in Sub-Sahara Africa   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55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1FA52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A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8A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61D5" w14:textId="3FD0B5B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Resilience (climate and shocks)</w:t>
            </w:r>
          </w:p>
        </w:tc>
      </w:tr>
      <w:tr w:rsidR="00635DA6" w:rsidRPr="00B25CDB" w14:paraId="3CFB2CB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5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D7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E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7FAC" w14:textId="294F8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Production Systems</w:t>
            </w:r>
          </w:p>
        </w:tc>
      </w:tr>
      <w:tr w:rsidR="00635DA6" w:rsidRPr="00B25CDB" w14:paraId="7A2E9FF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0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1C0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B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72ED" w14:textId="6352227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Agroecosystems</w:t>
            </w:r>
          </w:p>
        </w:tc>
      </w:tr>
      <w:tr w:rsidR="00635DA6" w:rsidRPr="00B25CDB" w14:paraId="35FB0AA7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F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7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D24" w14:textId="0FC44C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and Soil Health</w:t>
            </w:r>
          </w:p>
        </w:tc>
      </w:tr>
      <w:tr w:rsidR="00635DA6" w:rsidRPr="00B25CDB" w14:paraId="4DB8E24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0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4A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63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F20F" w14:textId="778022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Diversified Farming</w:t>
            </w:r>
          </w:p>
        </w:tc>
      </w:tr>
      <w:tr w:rsidR="00635DA6" w:rsidRPr="00B25CDB" w14:paraId="1FF5128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A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7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C9F9" w14:textId="38F1244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 and Water Management</w:t>
            </w:r>
          </w:p>
        </w:tc>
      </w:tr>
      <w:tr w:rsidR="00635DA6" w:rsidRPr="00B25CDB" w14:paraId="65653C60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ED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34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546" w14:textId="69572A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Farming</w:t>
            </w:r>
          </w:p>
        </w:tc>
      </w:tr>
      <w:tr w:rsidR="00635DA6" w:rsidRPr="00B25CDB" w14:paraId="75913DAC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D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1A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2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85A" w14:textId="2E9A9E2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and Medium Enterprises</w:t>
            </w:r>
          </w:p>
        </w:tc>
      </w:tr>
      <w:tr w:rsidR="00635DA6" w:rsidRPr="00B25CDB" w14:paraId="76450910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A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B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7268" w14:textId="263C68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Genetic Diversity</w:t>
            </w:r>
          </w:p>
        </w:tc>
      </w:tr>
      <w:tr w:rsidR="00635DA6" w:rsidRPr="00B25CDB" w14:paraId="4AE3A3A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C8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3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F52" w14:textId="46FBAC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3E46B2D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2E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C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9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BA51" w14:textId="1E0DB92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 Dimensions</w:t>
            </w:r>
          </w:p>
        </w:tc>
      </w:tr>
      <w:tr w:rsidR="00635DA6" w:rsidRPr="00B25CDB" w14:paraId="31A4FFD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6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13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E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494" w14:textId="60C24A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Multi-stakeholder Platforms</w:t>
            </w:r>
          </w:p>
        </w:tc>
      </w:tr>
      <w:tr w:rsidR="00635DA6" w:rsidRPr="00B25CDB" w14:paraId="7E0A7FB6" w14:textId="77777777" w:rsidTr="00170096">
        <w:trPr>
          <w:trHeight w:val="34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1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2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41D" w14:textId="3FD68934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Systems, Land Use and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2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BCA88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7A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3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E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BF81" w14:textId="7939D3E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Food Systems</w:t>
            </w:r>
          </w:p>
        </w:tc>
      </w:tr>
      <w:tr w:rsidR="00635DA6" w:rsidRPr="00B25CDB" w14:paraId="616E3D3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5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DE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71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9C" w14:textId="4DF036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Landscape Restoration</w:t>
            </w:r>
          </w:p>
        </w:tc>
      </w:tr>
      <w:tr w:rsidR="00635DA6" w:rsidRPr="00B25CDB" w14:paraId="45FD96F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4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FB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1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6AA3" w14:textId="51399D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Commodity Production</w:t>
            </w:r>
          </w:p>
        </w:tc>
      </w:tr>
      <w:tr w:rsidR="00635DA6" w:rsidRPr="00B25CDB" w14:paraId="038410F3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3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2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1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A48" w14:textId="526B3651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Comprehensive Land Use Planning</w:t>
            </w:r>
          </w:p>
        </w:tc>
      </w:tr>
      <w:tr w:rsidR="00635DA6" w:rsidRPr="00B25CDB" w14:paraId="50D95587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D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93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4C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B80" w14:textId="5CBDCA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Landscapes</w:t>
            </w:r>
          </w:p>
        </w:tc>
      </w:tr>
      <w:tr w:rsidR="00635DA6" w:rsidRPr="00B25CDB" w14:paraId="453A400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F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4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B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E5B" w14:textId="0FC4D1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4B2B16B2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4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6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58A" w14:textId="59720CB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CDFAC4A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5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C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C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588E" w14:textId="22240AD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179D313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B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8BD" w14:textId="39F86CB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Cities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C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AE016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5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D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E7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484" w14:textId="11E7A44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urban planning</w:t>
            </w:r>
          </w:p>
        </w:tc>
      </w:tr>
      <w:tr w:rsidR="00635DA6" w:rsidRPr="00B25CDB" w14:paraId="4B4D9141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F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AF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F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60D" w14:textId="52B25A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sustainability framework</w:t>
            </w:r>
          </w:p>
        </w:tc>
      </w:tr>
      <w:tr w:rsidR="00635DA6" w:rsidRPr="00B25CDB" w14:paraId="7D17F25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6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F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C3A" w14:textId="0AA3FCD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Transport and Mobility</w:t>
            </w:r>
          </w:p>
        </w:tc>
      </w:tr>
      <w:tr w:rsidR="00635DA6" w:rsidRPr="00B25CDB" w14:paraId="5256B4A4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3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0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A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0E14" w14:textId="491B25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Buildings</w:t>
            </w:r>
          </w:p>
        </w:tc>
      </w:tr>
      <w:tr w:rsidR="00635DA6" w:rsidRPr="00B25CDB" w14:paraId="2D6255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D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2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2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C6D" w14:textId="773D311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waste management</w:t>
            </w:r>
          </w:p>
        </w:tc>
      </w:tr>
      <w:tr w:rsidR="00635DA6" w:rsidRPr="00B25CDB" w14:paraId="58BA773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8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74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24AA" w14:textId="0D559E9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Green space</w:t>
            </w:r>
          </w:p>
        </w:tc>
      </w:tr>
      <w:tr w:rsidR="00635DA6" w:rsidRPr="00B25CDB" w14:paraId="7C2D58FB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4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38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F5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7CD1" w14:textId="0E48D8E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Biodiversity</w:t>
            </w:r>
          </w:p>
        </w:tc>
      </w:tr>
      <w:tr w:rsidR="00635DA6" w:rsidRPr="00B25CDB" w14:paraId="0E4BC2CE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0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5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C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3FFF" w14:textId="39890C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Food Systems</w:t>
            </w:r>
          </w:p>
        </w:tc>
      </w:tr>
      <w:tr w:rsidR="00635DA6" w:rsidRPr="00B25CDB" w14:paraId="0593783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A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0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2418" w14:textId="775A00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05EA42DC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C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91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67E" w14:textId="2E5B42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Financing</w:t>
            </w:r>
          </w:p>
        </w:tc>
      </w:tr>
      <w:tr w:rsidR="00635DA6" w:rsidRPr="00B25CDB" w14:paraId="21B74E7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5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A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6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9594" w14:textId="547A8514" w:rsidR="00635DA6" w:rsidRPr="00B25CDB" w:rsidRDefault="00635DA6" w:rsidP="00AD3227">
            <w:pPr>
              <w:spacing w:after="0" w:line="240" w:lineRule="auto"/>
              <w:ind w:left="192" w:hanging="18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Global Platform for Sustainable Cities</w:t>
            </w:r>
          </w:p>
        </w:tc>
      </w:tr>
      <w:tr w:rsidR="00635DA6" w:rsidRPr="00B25CDB" w14:paraId="0BFFBAB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8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C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9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6A4" w14:textId="0E0CF23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Resilience</w:t>
            </w:r>
          </w:p>
        </w:tc>
      </w:tr>
      <w:tr w:rsidR="00635DA6" w:rsidRPr="00B25CDB" w14:paraId="65566C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9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3B9" w14:textId="52A328C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Biodiversity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E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3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79206C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1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DC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3ED9" w14:textId="6F9B3C1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Protected Areas and Landscapes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E6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3BF48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F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EF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5F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90E" w14:textId="0ECCA43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Terrestrial Protected Areas</w:t>
            </w:r>
          </w:p>
        </w:tc>
      </w:tr>
      <w:tr w:rsidR="00635DA6" w:rsidRPr="00B25CDB" w14:paraId="011D8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D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5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E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3BC" w14:textId="00FFC19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Coastal and Marine Protected Areas</w:t>
            </w:r>
          </w:p>
        </w:tc>
      </w:tr>
      <w:tr w:rsidR="00635DA6" w:rsidRPr="00B25CDB" w14:paraId="2E1F85F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8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64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368C" w14:textId="4C4E682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Landscapes</w:t>
            </w:r>
          </w:p>
        </w:tc>
      </w:tr>
      <w:tr w:rsidR="00635DA6" w:rsidRPr="00B25CDB" w14:paraId="2099F64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501" w14:textId="30B33F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Seascapes</w:t>
            </w:r>
          </w:p>
        </w:tc>
      </w:tr>
      <w:tr w:rsidR="00635DA6" w:rsidRPr="00B25CDB" w14:paraId="4EDBE268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AA4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E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B85" w14:textId="1007D284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 Based Natural Resource Management</w:t>
            </w:r>
          </w:p>
        </w:tc>
      </w:tr>
      <w:tr w:rsidR="00635DA6" w:rsidRPr="00B25CDB" w14:paraId="265B5716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9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C4A" w14:textId="155AC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Mainstreaming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C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DF2DF0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A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A88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64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5B6" w14:textId="41FC8922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Extractive Industries (oil, gas, mining)</w:t>
            </w:r>
          </w:p>
        </w:tc>
      </w:tr>
      <w:tr w:rsidR="00635DA6" w:rsidRPr="00B25CDB" w14:paraId="271D074C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F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7E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D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578" w14:textId="768B3D8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Forestry (Including HCVF and REDD+)</w:t>
            </w:r>
          </w:p>
        </w:tc>
      </w:tr>
      <w:tr w:rsidR="00635DA6" w:rsidRPr="00B25CDB" w14:paraId="557F12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05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348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07" w14:textId="733EB53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Tourism</w:t>
            </w:r>
          </w:p>
        </w:tc>
      </w:tr>
      <w:tr w:rsidR="00635DA6" w:rsidRPr="00B25CDB" w14:paraId="7CDD362B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B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11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371C" w14:textId="19407DE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Agriculture &amp; agrobiodiversity</w:t>
            </w:r>
          </w:p>
        </w:tc>
      </w:tr>
      <w:tr w:rsidR="00635DA6" w:rsidRPr="00B25CDB" w14:paraId="40532BFB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D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3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645" w14:textId="36CC91A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Fisheries</w:t>
            </w:r>
          </w:p>
        </w:tc>
      </w:tr>
      <w:tr w:rsidR="00635DA6" w:rsidRPr="00B25CDB" w14:paraId="4042785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2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20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B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B0C" w14:textId="22962B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Infrastructure</w:t>
            </w:r>
          </w:p>
        </w:tc>
      </w:tr>
      <w:tr w:rsidR="00635DA6" w:rsidRPr="00B25CDB" w14:paraId="2E0AD225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4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7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3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74D" w14:textId="7A9928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(National Standards)</w:t>
            </w:r>
          </w:p>
        </w:tc>
      </w:tr>
      <w:tr w:rsidR="00635DA6" w:rsidRPr="00B25CDB" w14:paraId="13B3D43D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3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FF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B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C51" w14:textId="59E07B23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(International Standards)</w:t>
            </w:r>
          </w:p>
        </w:tc>
      </w:tr>
      <w:tr w:rsidR="00635DA6" w:rsidRPr="00B25CDB" w14:paraId="54038D7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C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1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A96" w14:textId="24D0EE9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Species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A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56A221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5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AC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90F" w14:textId="7943FA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Illegal Wildlife Trade</w:t>
            </w:r>
          </w:p>
        </w:tc>
      </w:tr>
      <w:tr w:rsidR="00635DA6" w:rsidRPr="00B25CDB" w14:paraId="1FC730FC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F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DB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E7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D6C" w14:textId="2952590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Threatened Species </w:t>
            </w:r>
          </w:p>
        </w:tc>
      </w:tr>
      <w:tr w:rsidR="00635DA6" w:rsidRPr="00B25CDB" w14:paraId="0C90FD20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3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C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DA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AEF" w14:textId="251EE5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Wildlife for Sustainable Development</w:t>
            </w:r>
          </w:p>
        </w:tc>
      </w:tr>
      <w:tr w:rsidR="00635DA6" w:rsidRPr="00B25CDB" w14:paraId="3F43A91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3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789" w14:textId="1AAE52C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Wild Relatives</w:t>
            </w:r>
          </w:p>
        </w:tc>
      </w:tr>
      <w:tr w:rsidR="00635DA6" w:rsidRPr="00B25CDB" w14:paraId="3CB215F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D5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E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007" w14:textId="635CF7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Plant Genetic Resources</w:t>
            </w:r>
          </w:p>
        </w:tc>
      </w:tr>
      <w:tr w:rsidR="00635DA6" w:rsidRPr="00B25CDB" w14:paraId="2FAA9405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C9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3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2F7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60FE" w14:textId="646D76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Animal Genetic Resources</w:t>
            </w:r>
          </w:p>
        </w:tc>
      </w:tr>
      <w:tr w:rsidR="00635DA6" w:rsidRPr="00B25CDB" w14:paraId="4A1B683F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B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2C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3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58CA" w14:textId="357F17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Livestock Wild Relatives</w:t>
            </w:r>
          </w:p>
        </w:tc>
      </w:tr>
      <w:tr w:rsidR="00635DA6" w:rsidRPr="00B25CDB" w14:paraId="3C9C76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F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0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B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0188" w14:textId="77F505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Invasive Alien Species (IAS)</w:t>
            </w:r>
          </w:p>
        </w:tc>
      </w:tr>
      <w:tr w:rsidR="00635DA6" w:rsidRPr="00B25CDB" w14:paraId="67C6653E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1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F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F6F" w14:textId="40D5736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0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C5D967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8D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0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47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324" w14:textId="46C218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Mangroves</w:t>
            </w:r>
          </w:p>
        </w:tc>
      </w:tr>
      <w:tr w:rsidR="00635DA6" w:rsidRPr="00B25CDB" w14:paraId="1C553B3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F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6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5A72" w14:textId="754ADA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45A8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A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F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7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C4D" w14:textId="7523B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Sea Grasses</w:t>
            </w:r>
          </w:p>
        </w:tc>
      </w:tr>
      <w:tr w:rsidR="00635DA6" w:rsidRPr="00B25CDB" w14:paraId="679B120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A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5E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A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1EED" w14:textId="1053A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Wetlands</w:t>
            </w:r>
          </w:p>
        </w:tc>
      </w:tr>
      <w:tr w:rsidR="00635DA6" w:rsidRPr="00B25CDB" w14:paraId="72D69BD8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0B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C3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11AA" w14:textId="772AE07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Rivers</w:t>
            </w:r>
          </w:p>
        </w:tc>
      </w:tr>
      <w:tr w:rsidR="00635DA6" w:rsidRPr="00B25CDB" w14:paraId="0AE3900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F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34A" w14:textId="593DD73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Lakes</w:t>
            </w:r>
          </w:p>
        </w:tc>
      </w:tr>
      <w:tr w:rsidR="00635DA6" w:rsidRPr="00B25CDB" w14:paraId="56682BE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C6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2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005" w14:textId="13E3BFF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Rain Forests</w:t>
            </w:r>
          </w:p>
        </w:tc>
      </w:tr>
      <w:tr w:rsidR="00635DA6" w:rsidRPr="00B25CDB" w14:paraId="147BB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C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DD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A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956" w14:textId="1AF4FB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Dry Forests</w:t>
            </w:r>
          </w:p>
        </w:tc>
      </w:tr>
      <w:tr w:rsidR="00635DA6" w:rsidRPr="00B25CDB" w14:paraId="459564F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1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5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E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9D1" w14:textId="540C64A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Temperate Forests</w:t>
            </w:r>
          </w:p>
        </w:tc>
      </w:tr>
      <w:tr w:rsidR="00635DA6" w:rsidRPr="00B25CDB" w14:paraId="05832AE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B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7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0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284D" w14:textId="725EAD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Grasslands </w:t>
            </w:r>
          </w:p>
        </w:tc>
      </w:tr>
      <w:tr w:rsidR="00635DA6" w:rsidRPr="00B25CDB" w14:paraId="425F4C1F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3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1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2420" w14:textId="3DD6388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Paramo</w:t>
            </w:r>
          </w:p>
        </w:tc>
      </w:tr>
      <w:tr w:rsidR="00635DA6" w:rsidRPr="00B25CDB" w14:paraId="03C1C192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6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84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E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464" w14:textId="3FD9822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Desert</w:t>
            </w:r>
          </w:p>
        </w:tc>
      </w:tr>
      <w:tr w:rsidR="00635DA6" w:rsidRPr="00B25CDB" w14:paraId="6BDF65B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5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0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629" w14:textId="6752C9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Financial and Accounting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1E999A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2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4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65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90A" w14:textId="6A25F92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Payment for Ecosystem Services </w:t>
            </w:r>
          </w:p>
        </w:tc>
      </w:tr>
      <w:tr w:rsidR="00635DA6" w:rsidRPr="00B25CDB" w14:paraId="4C9B1EE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5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B0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9A1" w14:textId="5443D9D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Natural Capital Assessment and Accounting</w:t>
            </w:r>
          </w:p>
        </w:tc>
      </w:tr>
      <w:tr w:rsidR="00635DA6" w:rsidRPr="00B25CDB" w14:paraId="51AAF8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72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8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57AF" w14:textId="1AC2D4A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Trust Funds</w:t>
            </w:r>
          </w:p>
        </w:tc>
      </w:tr>
      <w:tr w:rsidR="00635DA6" w:rsidRPr="00B25CDB" w14:paraId="39B3460D" w14:textId="77777777" w:rsidTr="0017009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A7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4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D437" w14:textId="178985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Finance</w:t>
            </w:r>
          </w:p>
        </w:tc>
      </w:tr>
      <w:tr w:rsidR="00635DA6" w:rsidRPr="00B25CDB" w14:paraId="3A15B5C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00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760" w14:textId="10BFFD63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Supplementary Protocol to the CBD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2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E491739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C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0E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1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B5B" w14:textId="12670A6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Biosafety</w:t>
            </w:r>
          </w:p>
        </w:tc>
      </w:tr>
      <w:tr w:rsidR="00635DA6" w:rsidRPr="00B25CDB" w14:paraId="4D6B5D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C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90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0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099" w14:textId="1460D64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Genetic Resources Benefit Sharing</w:t>
            </w:r>
          </w:p>
        </w:tc>
      </w:tr>
      <w:tr w:rsidR="00635DA6" w:rsidRPr="00B25CDB" w14:paraId="497FF32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D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BF0" w14:textId="0AD6C9E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Forests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ED3" w14:textId="3337CF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0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ECE230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B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C5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564" w14:textId="47FAF38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 and Landscape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47" w14:textId="3FA8242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A51552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76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F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09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1CA" w14:textId="3C0A69E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REDD/REDD+</w:t>
            </w:r>
          </w:p>
        </w:tc>
      </w:tr>
      <w:tr w:rsidR="00635DA6" w:rsidRPr="00B25CDB" w14:paraId="507F629B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C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DC65" w14:textId="26684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DFC808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66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0FF3" w14:textId="1A12AEA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Amazon</w:t>
            </w:r>
          </w:p>
        </w:tc>
      </w:tr>
      <w:tr w:rsidR="00635DA6" w:rsidRPr="00B25CDB" w14:paraId="21B360D4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68F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4A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6119" w14:textId="5C9B9FC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Congo</w:t>
            </w:r>
          </w:p>
        </w:tc>
      </w:tr>
      <w:tr w:rsidR="00635DA6" w:rsidRPr="00B25CDB" w14:paraId="1F5C84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4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57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0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A549" w14:textId="48C4DC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Drylands</w:t>
            </w:r>
          </w:p>
        </w:tc>
      </w:tr>
      <w:tr w:rsidR="00635DA6" w:rsidRPr="00B25CDB" w14:paraId="12A3E41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1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B2A0" w14:textId="35E6A2E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Land Degradation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2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5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17B605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9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F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FD83" w14:textId="3EFEAC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Land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9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B10E3D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7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90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355" w14:textId="6E36BC50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Restoration and Rehabilitation of Degraded Lands </w:t>
            </w:r>
          </w:p>
        </w:tc>
      </w:tr>
      <w:tr w:rsidR="00635DA6" w:rsidRPr="00B25CDB" w14:paraId="20181166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5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FC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5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7E2C" w14:textId="081573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Ecosystem Approach</w:t>
            </w:r>
          </w:p>
        </w:tc>
      </w:tr>
      <w:tr w:rsidR="00635DA6" w:rsidRPr="00B25CDB" w14:paraId="194F877E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1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AFF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B88" w14:textId="540F534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and Cross-sectoral approach</w:t>
            </w:r>
          </w:p>
        </w:tc>
      </w:tr>
      <w:tr w:rsidR="00635DA6" w:rsidRPr="00B25CDB" w14:paraId="14015B2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E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E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2A3" w14:textId="65533A1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Community-Based NRM</w:t>
            </w:r>
          </w:p>
        </w:tc>
      </w:tr>
      <w:tr w:rsidR="00635DA6" w:rsidRPr="00B25CDB" w14:paraId="7B234C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1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66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93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2F8" w14:textId="63E25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Livelihoods</w:t>
            </w:r>
          </w:p>
        </w:tc>
      </w:tr>
      <w:tr w:rsidR="00635DA6" w:rsidRPr="00B25CDB" w14:paraId="1FDA662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E9BE" w14:textId="00BF2A6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Income Generating Activities</w:t>
            </w:r>
          </w:p>
        </w:tc>
      </w:tr>
      <w:tr w:rsidR="00635DA6" w:rsidRPr="00B25CDB" w14:paraId="101F474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C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3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D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6B3" w14:textId="64C8E2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Agriculture</w:t>
            </w:r>
          </w:p>
        </w:tc>
      </w:tr>
      <w:tr w:rsidR="00635DA6" w:rsidRPr="00B25CDB" w14:paraId="6B0CB1E7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2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B6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C4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41" w14:textId="0BAA664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Pasture Management</w:t>
            </w:r>
          </w:p>
        </w:tc>
      </w:tr>
      <w:tr w:rsidR="00635DA6" w:rsidRPr="00B25CDB" w14:paraId="6CAEEC8B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8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99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2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0F04" w14:textId="6BDA65F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Forest/Woodland Management</w:t>
            </w:r>
          </w:p>
        </w:tc>
      </w:tr>
      <w:tr w:rsidR="00635DA6" w:rsidRPr="00B25CDB" w14:paraId="36830D1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46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9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5A3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FBB" w14:textId="6E196A6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Improved Soil and Water Management Techniques</w:t>
            </w:r>
          </w:p>
        </w:tc>
      </w:tr>
      <w:tr w:rsidR="00635DA6" w:rsidRPr="00B25CDB" w14:paraId="6E6B57A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B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4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57DB" w14:textId="6E6EF78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Fire Management</w:t>
            </w:r>
          </w:p>
        </w:tc>
      </w:tr>
      <w:tr w:rsidR="00635DA6" w:rsidRPr="00B25CDB" w14:paraId="01C99009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B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70AC" w14:textId="6267827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Drought Mitigation/Early Warning</w:t>
            </w:r>
          </w:p>
        </w:tc>
      </w:tr>
      <w:tr w:rsidR="00635DA6" w:rsidRPr="00B25CDB" w14:paraId="2274A6B9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A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D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A12" w14:textId="3B4F40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Land Degradation Neutrality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B9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438D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4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C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3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374" w14:textId="4ABCCF4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Productivity</w:t>
            </w:r>
          </w:p>
        </w:tc>
      </w:tr>
      <w:tr w:rsidR="00635DA6" w:rsidRPr="00B25CDB" w14:paraId="4718FE0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A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57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70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4A8" w14:textId="52FC81C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Cover and Land cover change</w:t>
            </w:r>
          </w:p>
        </w:tc>
      </w:tr>
      <w:tr w:rsidR="00635DA6" w:rsidRPr="00B25CDB" w14:paraId="5FC9129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8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7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F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600" w14:textId="6CE7A750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Carbon stocks above or below ground</w:t>
            </w:r>
          </w:p>
        </w:tc>
      </w:tr>
      <w:tr w:rsidR="00635DA6" w:rsidRPr="00B25CDB" w14:paraId="0D0491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6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5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F867" w14:textId="5217ED9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D0FFFEF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1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3C83" w14:textId="04C1CB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International Waters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F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ABCBF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F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8C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A1" w14:textId="2906BA8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Ship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AD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69C09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0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0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424" w14:textId="377D561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4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630BE4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6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1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3C6" w14:textId="4C28B01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Freshwater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F8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65B6D0A" w14:textId="77777777" w:rsidTr="006C20A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5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3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491" w14:textId="6D1B0F5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F3A" w14:textId="7ABE47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Aquifer</w:t>
            </w:r>
          </w:p>
        </w:tc>
      </w:tr>
      <w:tr w:rsidR="00635DA6" w:rsidRPr="00B25CDB" w14:paraId="29D9A035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8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A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D25" w14:textId="4227B3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912" w14:textId="351EDC4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River Basin</w:t>
            </w:r>
          </w:p>
        </w:tc>
      </w:tr>
      <w:tr w:rsidR="00635DA6" w:rsidRPr="00B25CDB" w14:paraId="25D4E93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4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70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384" w14:textId="081D1E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64F" w14:textId="02B6A0B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Lake Basin</w:t>
            </w:r>
          </w:p>
        </w:tc>
      </w:tr>
      <w:tr w:rsidR="00635DA6" w:rsidRPr="00B25CDB" w14:paraId="6B36C4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A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FD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B5A" w14:textId="189B5C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A1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25B00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7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1AD" w14:textId="45A526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Fisheries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8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D37BE1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0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4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296" w14:textId="1AE75E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toxic substances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BD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0C659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5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8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BA" w14:textId="671408A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SIDS : Small Island Dev States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7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C41C1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A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8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14F" w14:textId="4B4454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82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ABED00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E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A25" w14:textId="4C58B57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Pollution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8AC" w14:textId="3360585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23ADD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7E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43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FD7" w14:textId="555999F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Persistent toxic substances</w:t>
            </w:r>
          </w:p>
        </w:tc>
      </w:tr>
      <w:tr w:rsidR="00635DA6" w:rsidRPr="00B25CDB" w14:paraId="3E7E5934" w14:textId="77777777" w:rsidTr="007765B4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1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B27" w14:textId="73B4B1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6E14" w14:textId="6C2EEB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</w:tr>
      <w:tr w:rsidR="00635DA6" w:rsidRPr="00B25CDB" w14:paraId="0DB81D98" w14:textId="77777777" w:rsidTr="00170096">
        <w:trPr>
          <w:trHeight w:val="40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A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0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6E4" w14:textId="0107404A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all sectors except wastewater</w:t>
            </w:r>
          </w:p>
        </w:tc>
      </w:tr>
      <w:tr w:rsidR="00635DA6" w:rsidRPr="00B25CDB" w14:paraId="744F01F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6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B04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F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5DA" w14:textId="55B830F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Wastewater</w:t>
            </w:r>
          </w:p>
        </w:tc>
      </w:tr>
      <w:tr w:rsidR="00635DA6" w:rsidRPr="00B25CDB" w14:paraId="62D44DB3" w14:textId="77777777" w:rsidTr="00170096">
        <w:trPr>
          <w:trHeight w:val="36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D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C3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5E" w14:textId="14418FA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Transboundary Diagnostic Analysis and Strategic Action Plan preparation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7F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A50374D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A8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6C9" w14:textId="76011A79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Strategic Action Plan Implementation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8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7C17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4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8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F55" w14:textId="5520393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Areas Beyond National Jurisdiction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F6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F0D7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B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A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2BF" w14:textId="301C29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Large Marine Ecosystems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7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5D58E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9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5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205" w14:textId="7E89AB9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1A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078DB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A9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457" w14:textId="78EA17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Aquaculture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53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16C57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FF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E61" w14:textId="317D16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Marine Protected Area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45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1F33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E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4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56E" w14:textId="57EB8BD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60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350A13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4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424" w14:textId="21D4515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Mangrove</w:t>
            </w:r>
          </w:p>
        </w:tc>
      </w:tr>
      <w:tr w:rsidR="00635DA6" w:rsidRPr="00B25CDB" w14:paraId="674172B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F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1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BF" w14:textId="7698B35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29DA1F0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7CB" w14:textId="4421E0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Seagrasses</w:t>
            </w:r>
          </w:p>
        </w:tc>
      </w:tr>
      <w:tr w:rsidR="00635DA6" w:rsidRPr="00B25CDB" w14:paraId="0858283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2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3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49E" w14:textId="6F193E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Polar Ecosystems</w:t>
            </w:r>
          </w:p>
        </w:tc>
      </w:tr>
      <w:tr w:rsidR="00635DA6" w:rsidRPr="00B25CDB" w14:paraId="3E2B297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91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C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6FB" w14:textId="06ACC74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Constructed Wetlands</w:t>
            </w:r>
          </w:p>
        </w:tc>
      </w:tr>
      <w:tr w:rsidR="00635DA6" w:rsidRPr="00B25CDB" w14:paraId="74FD70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D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194B" w14:textId="6480C3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Chemicals and Waste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2" w14:textId="564C8B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13A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2C5B6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69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9B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6CB" w14:textId="29DB46C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Mercury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C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8F244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C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4D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518E" w14:textId="4948E9C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Artisanal and Scale Gold Mining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B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44DF6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1A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FBA" w14:textId="45749AD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Power Plants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55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F262D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8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D8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461" w14:textId="7946AF9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Industrial Boilers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E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02B3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4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FF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835" w14:textId="581B2E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A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6140E8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A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26A" w14:textId="3DAFCF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E23198"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Non-Ferrous</w:t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Metals Production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41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822540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D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9FC" w14:textId="7A55D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Ozone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069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AFEA5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E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9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455" w14:textId="69E1355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EB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6F2EF4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3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CE61" w14:textId="3132455A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Unintentional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5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D6599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2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F10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C9" w14:textId="192501B5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Sound Management of chemicals and Waste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A7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1D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7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366" w14:textId="5EBDB25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Waste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B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9DE92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A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0C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6F9" w14:textId="69E365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Hazardous Waste Management</w:t>
            </w:r>
          </w:p>
        </w:tc>
      </w:tr>
      <w:tr w:rsidR="00635DA6" w:rsidRPr="00B25CDB" w14:paraId="4C0FA7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8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4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9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16BF" w14:textId="7883B55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Industrial Waste</w:t>
            </w:r>
          </w:p>
        </w:tc>
      </w:tr>
      <w:tr w:rsidR="00635DA6" w:rsidRPr="00B25CDB" w14:paraId="404051C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F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7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E4F" w14:textId="6F54BF6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e-Waste</w:t>
            </w:r>
          </w:p>
        </w:tc>
      </w:tr>
      <w:tr w:rsidR="00635DA6" w:rsidRPr="00B25CDB" w14:paraId="2FD6A3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5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85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E068" w14:textId="50C7A65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BE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6BA77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65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2C6" w14:textId="795170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Disposal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9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91F74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1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8C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1589" w14:textId="718DE0B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New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12F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3D10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E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B26" w14:textId="1AA9566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Polychlorinated Biphenyls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97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A29BF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08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6810" w14:textId="6C976C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E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1B949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4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32F9" w14:textId="35C4D7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Eco-Efficiency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6D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C5F076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A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B7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0FE" w14:textId="5279763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Pesticides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C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B7483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1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7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8D6F" w14:textId="4E2F58F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Vector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A2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D6EF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35A" w14:textId="0E43A61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Other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4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F4F854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4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88E" w14:textId="5506E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Industrial 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8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09417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4F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12A" w14:textId="63C6EC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Open Burning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A1B44BD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E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2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AB4" w14:textId="6290E1B7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Best Available Technology / Best Environmental Practices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5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2DC8A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F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D46" w14:textId="3F8C0F0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Green Chemistry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8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06EC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A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0D8" w14:textId="5B093D2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80" w14:textId="7DA5BA1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B922" w14:textId="733BA77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539B3E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0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625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1CE" w14:textId="6337A463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b/>
                <w:color w:val="000000" w:themeColor="text1"/>
                <w:sz w:val="16"/>
                <w:szCs w:val="16"/>
              </w:rPr>
            </w:r>
            <w:r w:rsidR="00CC2F20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Adaptation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9E0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7431B6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1B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EEF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3A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1EF" w14:textId="1CB543AE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Finance</w:t>
            </w:r>
          </w:p>
        </w:tc>
      </w:tr>
      <w:tr w:rsidR="00635DA6" w:rsidRPr="00B25CDB" w14:paraId="02472D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C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A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2AFD" w14:textId="54F24E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Least Developed Countries</w:t>
            </w:r>
          </w:p>
        </w:tc>
      </w:tr>
      <w:tr w:rsidR="00635DA6" w:rsidRPr="00B25CDB" w14:paraId="428F49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CA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1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1FBE" w14:textId="7B7999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Island Developing States</w:t>
            </w:r>
          </w:p>
        </w:tc>
      </w:tr>
      <w:tr w:rsidR="00635DA6" w:rsidRPr="00B25CDB" w14:paraId="12B9261D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7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F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7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93F" w14:textId="4FA7B07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Disaster Risk Management</w:t>
            </w:r>
          </w:p>
        </w:tc>
      </w:tr>
      <w:tr w:rsidR="00635DA6" w:rsidRPr="00B25CDB" w14:paraId="0063830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1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2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448" w14:textId="73727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Sea-level rise</w:t>
            </w:r>
          </w:p>
        </w:tc>
      </w:tr>
      <w:tr w:rsidR="00635DA6" w:rsidRPr="00B25CDB" w14:paraId="1DB138E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E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A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F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260" w14:textId="357B1BD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Resilience</w:t>
            </w:r>
          </w:p>
        </w:tc>
      </w:tr>
      <w:tr w:rsidR="00635DA6" w:rsidRPr="00B25CDB" w14:paraId="73D29B6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4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B7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222C" w14:textId="5B49890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Climate information</w:t>
            </w:r>
          </w:p>
        </w:tc>
      </w:tr>
      <w:tr w:rsidR="00635DA6" w:rsidRPr="00B25CDB" w14:paraId="4271E4A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D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F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7DD" w14:textId="673A24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Ecosystem-based Adaptation</w:t>
            </w:r>
          </w:p>
        </w:tc>
      </w:tr>
      <w:tr w:rsidR="00635DA6" w:rsidRPr="00B25CDB" w14:paraId="2323406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8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99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609" w14:textId="4C4F3F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B25CDB" w14:paraId="17BFBE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B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1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6E9" w14:textId="2543B29C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Programme of Action</w:t>
            </w:r>
          </w:p>
        </w:tc>
      </w:tr>
      <w:tr w:rsidR="00635DA6" w:rsidRPr="00B25CDB" w14:paraId="113926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5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F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4C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FEEE" w14:textId="57B7AC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Plan</w:t>
            </w:r>
          </w:p>
        </w:tc>
      </w:tr>
      <w:tr w:rsidR="00635DA6" w:rsidRPr="00B25CDB" w14:paraId="555035A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A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9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C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CCE4" w14:textId="194E6E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Mainstreaming Adaptation</w:t>
            </w:r>
          </w:p>
        </w:tc>
      </w:tr>
      <w:tr w:rsidR="00635DA6" w:rsidRPr="00B25CDB" w14:paraId="6F8FF0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0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B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4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FAB" w14:textId="1F1F89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Private Sector</w:t>
            </w:r>
          </w:p>
        </w:tc>
      </w:tr>
      <w:tr w:rsidR="00635DA6" w:rsidRPr="00B25CDB" w14:paraId="69D39A2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C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2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51D" w14:textId="04792F0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</w:tr>
      <w:tr w:rsidR="00635DA6" w:rsidRPr="00B25CDB" w14:paraId="0974BB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C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3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50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3C9" w14:textId="182C2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Complementarity</w:t>
            </w:r>
          </w:p>
        </w:tc>
      </w:tr>
      <w:tr w:rsidR="00635DA6" w:rsidRPr="00B25CDB" w14:paraId="423517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8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9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17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C26D" w14:textId="37EC584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Community-based Adaptation</w:t>
            </w:r>
          </w:p>
        </w:tc>
      </w:tr>
      <w:tr w:rsidR="00635DA6" w:rsidRPr="00B25CDB" w14:paraId="332154F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B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BE46" w14:textId="03598B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Livelihoods</w:t>
            </w:r>
          </w:p>
        </w:tc>
      </w:tr>
      <w:tr w:rsidR="00635DA6" w:rsidRPr="00B25CDB" w14:paraId="2642C9C8" w14:textId="77777777" w:rsidTr="006C20A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5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6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BF57" w14:textId="2FBE916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Mitigation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3FC7" w14:textId="41C39A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0A344D1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8E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C6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DF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E5A" w14:textId="010EF2EB" w:rsidR="00635DA6" w:rsidRPr="00B25CDB" w:rsidRDefault="00635DA6" w:rsidP="008F3A39">
            <w:pPr>
              <w:spacing w:after="0" w:line="240" w:lineRule="auto"/>
              <w:ind w:left="192" w:hanging="192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Agriculture, Forestry, and other Land Use</w:t>
            </w:r>
          </w:p>
        </w:tc>
      </w:tr>
      <w:tr w:rsidR="00635DA6" w:rsidRPr="00B25CDB" w14:paraId="47BF25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C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5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16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9F2" w14:textId="0ABF1AB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36D71540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38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8C10" w14:textId="2C414F0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Urban Systems and Transport</w:t>
            </w:r>
          </w:p>
        </w:tc>
      </w:tr>
      <w:tr w:rsidR="00635DA6" w:rsidRPr="00B25CDB" w14:paraId="15A60A9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6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C5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50A" w14:textId="0FF478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Transfer</w:t>
            </w:r>
          </w:p>
        </w:tc>
      </w:tr>
      <w:tr w:rsidR="00635DA6" w:rsidRPr="00B25CDB" w14:paraId="11D8C4D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1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5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F670" w14:textId="3A3C02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Renewable Energy</w:t>
            </w:r>
          </w:p>
        </w:tc>
      </w:tr>
      <w:tr w:rsidR="00635DA6" w:rsidRPr="00B25CDB" w14:paraId="2AB55E2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F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F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6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DD78" w14:textId="0825B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Financing</w:t>
            </w:r>
          </w:p>
        </w:tc>
      </w:tr>
      <w:tr w:rsidR="00635DA6" w:rsidRPr="00772FB4" w14:paraId="418EE0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F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2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5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BE4" w14:textId="0DB3A40E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Enabling Activities</w:t>
            </w:r>
          </w:p>
        </w:tc>
      </w:tr>
      <w:tr w:rsidR="00635DA6" w:rsidRPr="00772FB4" w14:paraId="64C7A3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1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0C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876" w14:textId="1E73A1A9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Technology Transfer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55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772FB4" w14:paraId="57CC6F61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E3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6A8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3B3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5FDC" w14:textId="2AF1B844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Poznan Strategic Programme on Technology Transfer</w:t>
            </w:r>
          </w:p>
        </w:tc>
      </w:tr>
      <w:tr w:rsidR="00635DA6" w:rsidRPr="00772FB4" w14:paraId="50DCD816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3F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28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B1A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A450" w14:textId="3DE46F53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Climate Technology Centre &amp; Network (CTCN)</w:t>
            </w:r>
          </w:p>
        </w:tc>
      </w:tr>
      <w:tr w:rsidR="00635DA6" w:rsidRPr="00772FB4" w14:paraId="573E98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9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36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4A5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5F5" w14:textId="29126B8D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Endogenous technology</w:t>
            </w:r>
          </w:p>
        </w:tc>
      </w:tr>
      <w:tr w:rsidR="00635DA6" w:rsidRPr="00772FB4" w14:paraId="0341FF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FC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24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E22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717" w14:textId="1D45B1A5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Needs Assessment</w:t>
            </w:r>
          </w:p>
        </w:tc>
      </w:tr>
      <w:tr w:rsidR="00635DA6" w:rsidRPr="00772FB4" w14:paraId="2043C4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B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D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96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248" w14:textId="4139EACF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772FB4" w14:paraId="51B79625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149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CE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5C85" w14:textId="0812BBCE" w:rsidR="00635DA6" w:rsidRPr="00772FB4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United Nations Framework on Climate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C0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3A46AF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BD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A2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53B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7EF" w14:textId="20C77A47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Nationally Determined Contribution</w:t>
            </w:r>
          </w:p>
        </w:tc>
      </w:tr>
      <w:tr w:rsidR="00635DA6" w:rsidRPr="00B25CDB" w14:paraId="2FC220B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B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16FC3" w14:textId="77C511D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Paris Agreement</w:t>
            </w:r>
          </w:p>
        </w:tc>
      </w:tr>
      <w:tr w:rsidR="00635DA6" w:rsidRPr="00B25CDB" w14:paraId="0BDC87BB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D5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B6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8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2F638" w14:textId="0EAC5DB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Sustainable Development Goals</w:t>
            </w:r>
          </w:p>
        </w:tc>
      </w:tr>
      <w:tr w:rsidR="00635DA6" w:rsidRPr="00B25CDB" w14:paraId="14FCBB3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9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B8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3F4D" w14:textId="5AD86BB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b/>
                <w:color w:val="000000" w:themeColor="text1"/>
                <w:sz w:val="16"/>
                <w:szCs w:val="16"/>
              </w:rPr>
            </w:r>
            <w:r w:rsidR="00CC2F20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t>Climate Finance (Rio Markers)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E62AF" w14:textId="6D16C61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04CE85C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E5F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9FA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881D" w14:textId="77777777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E9952" w14:textId="0B0C846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1</w:t>
            </w:r>
          </w:p>
        </w:tc>
      </w:tr>
      <w:tr w:rsidR="00635DA6" w:rsidRPr="00B25CDB" w14:paraId="217712E1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F7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8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C8A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41A6F" w14:textId="3E855B6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2</w:t>
            </w:r>
          </w:p>
        </w:tc>
      </w:tr>
      <w:tr w:rsidR="00635DA6" w:rsidRPr="00B25CDB" w14:paraId="15997012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72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4A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314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B0131" w14:textId="5A9D27B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1</w:t>
            </w:r>
          </w:p>
        </w:tc>
      </w:tr>
      <w:tr w:rsidR="00635DA6" w:rsidRPr="00B25CDB" w14:paraId="3D0765EB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8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E4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2C4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ABE" w14:textId="64D29DD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2F20">
              <w:rPr>
                <w:color w:val="000000" w:themeColor="text1"/>
                <w:sz w:val="16"/>
                <w:szCs w:val="16"/>
              </w:rPr>
            </w:r>
            <w:r w:rsidR="00CC2F2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2</w:t>
            </w:r>
          </w:p>
        </w:tc>
      </w:tr>
      <w:bookmarkEnd w:id="0"/>
    </w:tbl>
    <w:p w14:paraId="456D53AF" w14:textId="77777777" w:rsidR="007363CF" w:rsidRPr="00B25CDB" w:rsidRDefault="007363CF">
      <w:pPr>
        <w:rPr>
          <w:color w:val="000000" w:themeColor="text1"/>
        </w:rPr>
      </w:pPr>
    </w:p>
    <w:sectPr w:rsidR="007363CF" w:rsidRPr="00B25CDB" w:rsidSect="002473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E7BB" w14:textId="77777777" w:rsidR="00CC2F20" w:rsidRDefault="00CC2F20" w:rsidP="00347DC3">
      <w:pPr>
        <w:spacing w:after="0" w:line="240" w:lineRule="auto"/>
      </w:pPr>
      <w:r>
        <w:separator/>
      </w:r>
    </w:p>
  </w:endnote>
  <w:endnote w:type="continuationSeparator" w:id="0">
    <w:p w14:paraId="6A466FB1" w14:textId="77777777" w:rsidR="00CC2F20" w:rsidRDefault="00CC2F20" w:rsidP="003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79C6" w14:textId="0CDAE606" w:rsidR="00274F37" w:rsidRPr="003C1708" w:rsidRDefault="00274F37">
    <w:pPr>
      <w:pStyle w:val="Footer"/>
      <w:rPr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EF3B0" wp14:editId="46978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47F1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C1708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GEF 7 Taxonomy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D160" w14:textId="77777777" w:rsidR="00CC2F20" w:rsidRDefault="00CC2F20" w:rsidP="00347DC3">
      <w:pPr>
        <w:spacing w:after="0" w:line="240" w:lineRule="auto"/>
      </w:pPr>
      <w:r>
        <w:separator/>
      </w:r>
    </w:p>
  </w:footnote>
  <w:footnote w:type="continuationSeparator" w:id="0">
    <w:p w14:paraId="50E973E8" w14:textId="77777777" w:rsidR="00CC2F20" w:rsidRDefault="00CC2F20" w:rsidP="00347DC3">
      <w:pPr>
        <w:spacing w:after="0" w:line="240" w:lineRule="auto"/>
      </w:pPr>
      <w:r>
        <w:continuationSeparator/>
      </w:r>
    </w:p>
  </w:footnote>
  <w:footnote w:id="1">
    <w:p w14:paraId="243BE86F" w14:textId="1854AA06" w:rsidR="00274F37" w:rsidRDefault="00274F37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F"/>
    <w:rsid w:val="0005209C"/>
    <w:rsid w:val="000B1089"/>
    <w:rsid w:val="000E5A56"/>
    <w:rsid w:val="001201C6"/>
    <w:rsid w:val="00122FDB"/>
    <w:rsid w:val="00170096"/>
    <w:rsid w:val="0018258A"/>
    <w:rsid w:val="001C2B80"/>
    <w:rsid w:val="001E3C7E"/>
    <w:rsid w:val="0024738D"/>
    <w:rsid w:val="00274F37"/>
    <w:rsid w:val="0029732C"/>
    <w:rsid w:val="00312324"/>
    <w:rsid w:val="00347DC3"/>
    <w:rsid w:val="00375970"/>
    <w:rsid w:val="003836ED"/>
    <w:rsid w:val="003C1708"/>
    <w:rsid w:val="004D6387"/>
    <w:rsid w:val="0054772E"/>
    <w:rsid w:val="00585718"/>
    <w:rsid w:val="005871EE"/>
    <w:rsid w:val="005C4AD1"/>
    <w:rsid w:val="0060202F"/>
    <w:rsid w:val="00635DA6"/>
    <w:rsid w:val="0069149E"/>
    <w:rsid w:val="006C20A6"/>
    <w:rsid w:val="006D030D"/>
    <w:rsid w:val="006F176C"/>
    <w:rsid w:val="007363CF"/>
    <w:rsid w:val="0075574A"/>
    <w:rsid w:val="00772FB4"/>
    <w:rsid w:val="007765B4"/>
    <w:rsid w:val="00812B98"/>
    <w:rsid w:val="008A39DD"/>
    <w:rsid w:val="008C7974"/>
    <w:rsid w:val="008F3A39"/>
    <w:rsid w:val="008F4108"/>
    <w:rsid w:val="00914532"/>
    <w:rsid w:val="009A0C67"/>
    <w:rsid w:val="009E62FD"/>
    <w:rsid w:val="009F321F"/>
    <w:rsid w:val="00A0057C"/>
    <w:rsid w:val="00A02F1E"/>
    <w:rsid w:val="00A7650B"/>
    <w:rsid w:val="00AC2BC2"/>
    <w:rsid w:val="00AD3227"/>
    <w:rsid w:val="00B21B6C"/>
    <w:rsid w:val="00B25CDB"/>
    <w:rsid w:val="00B53567"/>
    <w:rsid w:val="00B839E0"/>
    <w:rsid w:val="00B85551"/>
    <w:rsid w:val="00BB1D5D"/>
    <w:rsid w:val="00BD6A6E"/>
    <w:rsid w:val="00C1173C"/>
    <w:rsid w:val="00CB13A5"/>
    <w:rsid w:val="00CC2F20"/>
    <w:rsid w:val="00D1005C"/>
    <w:rsid w:val="00D4333B"/>
    <w:rsid w:val="00D61BC5"/>
    <w:rsid w:val="00DC4F40"/>
    <w:rsid w:val="00E060D4"/>
    <w:rsid w:val="00E23198"/>
    <w:rsid w:val="00EC5D8E"/>
    <w:rsid w:val="00EE4B19"/>
    <w:rsid w:val="00F0403C"/>
    <w:rsid w:val="00F1781A"/>
    <w:rsid w:val="00FE6F86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767E"/>
  <w15:chartTrackingRefBased/>
  <w15:docId w15:val="{29863091-7F3B-409E-8F7E-3C1666D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89"/>
  </w:style>
  <w:style w:type="paragraph" w:styleId="Footer">
    <w:name w:val="footer"/>
    <w:basedOn w:val="Normal"/>
    <w:link w:val="Foot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8" ma:contentTypeDescription="" ma:contentTypeScope="" ma:versionID="ca5fbc0c270abd03f02da80368dcaea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4d69abcb914bd0a100ea05dd7b01d0cf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10076</GEFID>
    <ProjectType xmlns="ceb00776-aa5c-4fc8-b6fe-5f035152e4b6">FSP</ProjectType>
    <GEFProjectID xmlns="ceb00776-aa5c-4fc8-b6fe-5f035152e4b6">57b0c4af-28c0-e811-813a-3863bb3c4538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Towards Joint Integrated, Ecosystem-based Management of the Pacific Central American Coastal Large Marine Ecosystem (PACA)</ProjectTitle>
    <TrustFundType xmlns="ceb00776-aa5c-4fc8-b6fe-5f035152e4b6">GET</TrustFundType>
    <TaxCatchAll xmlns="3e02667f-0271-471b-bd6e-11a2e16def1d"/>
    <DocumentTitle xmlns="ceb00776-aa5c-4fc8-b6fe-5f035152e4b6">PIMS 6273 Annex C</DocumentTitle>
  </documentManagement>
</p:properties>
</file>

<file path=customXml/itemProps1.xml><?xml version="1.0" encoding="utf-8"?>
<ds:datastoreItem xmlns:ds="http://schemas.openxmlformats.org/officeDocument/2006/customXml" ds:itemID="{9D39DB33-0BE7-400C-9038-3949F99CD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41A3C-6752-4546-A145-9E8EB694F7A2}"/>
</file>

<file path=customXml/itemProps3.xml><?xml version="1.0" encoding="utf-8"?>
<ds:datastoreItem xmlns:ds="http://schemas.openxmlformats.org/officeDocument/2006/customXml" ds:itemID="{E91A62B0-4438-4DCF-8E16-0C34276A010A}"/>
</file>

<file path=customXml/itemProps4.xml><?xml version="1.0" encoding="utf-8"?>
<ds:datastoreItem xmlns:ds="http://schemas.openxmlformats.org/officeDocument/2006/customXml" ds:itemID="{E28671F4-5C0B-48A5-9889-217C5E8A0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Prudencio C. De Mesa</dc:creator>
  <cp:keywords/>
  <dc:description/>
  <cp:lastModifiedBy>Carline Jean-Louis</cp:lastModifiedBy>
  <cp:revision>2</cp:revision>
  <cp:lastPrinted>2018-04-06T14:53:00Z</cp:lastPrinted>
  <dcterms:created xsi:type="dcterms:W3CDTF">2018-10-26T20:27:00Z</dcterms:created>
  <dcterms:modified xsi:type="dcterms:W3CDTF">2018-10-26T20:27:00Z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